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5D1B0D" w:rsidP="002E7747">
            <w:pPr>
              <w:pStyle w:val="Title"/>
            </w:pPr>
            <w:bookmarkStart w:id="0" w:name="_Hlk502771212"/>
            <w:r>
              <w:t>CHICKEN</w:t>
            </w:r>
            <w:bookmarkStart w:id="1" w:name="_GoBack"/>
            <w:bookmarkEnd w:id="1"/>
            <w:r w:rsidR="006F1A28">
              <w:t xml:space="preserve"> KEBABS</w:t>
            </w:r>
          </w:p>
          <w:p w:rsidR="008F3AA1" w:rsidRDefault="008F3AA1" w:rsidP="008F3AA1">
            <w:pPr>
              <w:pStyle w:val="RecipeSummary"/>
            </w:pPr>
          </w:p>
          <w:p w:rsidR="00C03FED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2874C0" w:rsidRDefault="002874C0" w:rsidP="006F1A28">
            <w:pPr>
              <w:pStyle w:val="RecipeSummary"/>
            </w:pPr>
            <w:r w:rsidRPr="002874C0">
              <w:t>8 skinless, boneless chicken breast halves</w:t>
            </w:r>
            <w:r>
              <w:t>,</w:t>
            </w:r>
            <w:r w:rsidRPr="002874C0">
              <w:t xml:space="preserve"> cut into 1-inch cubes</w:t>
            </w:r>
          </w:p>
          <w:p w:rsidR="006F1A28" w:rsidRDefault="006F1A28" w:rsidP="006F1A28">
            <w:pPr>
              <w:pStyle w:val="RecipeSummary"/>
            </w:pPr>
            <w:r>
              <w:t>1 red, yellow, or green pepper sliced into 1 1/2-inch cubes</w:t>
            </w:r>
          </w:p>
          <w:p w:rsidR="002874C0" w:rsidRDefault="002874C0" w:rsidP="006F1A28">
            <w:pPr>
              <w:pStyle w:val="RecipeSummary"/>
            </w:pPr>
            <w:r>
              <w:t xml:space="preserve">1 zucchini sliced </w:t>
            </w:r>
          </w:p>
          <w:p w:rsidR="005D1B0D" w:rsidRPr="006F1A28" w:rsidRDefault="005D1B0D" w:rsidP="006F1A28">
            <w:pPr>
              <w:pStyle w:val="RecipeSummary"/>
            </w:pPr>
            <w:r w:rsidRPr="005D1B0D">
              <w:t>1 large onion</w:t>
            </w:r>
            <w:r>
              <w:t xml:space="preserve"> (red or white)</w:t>
            </w:r>
            <w:r w:rsidRPr="005D1B0D">
              <w:t>, cut into large squares</w:t>
            </w:r>
          </w:p>
          <w:p w:rsidR="00C03FED" w:rsidRDefault="00284779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bookmarkEnd w:id="0"/>
          <w:p w:rsidR="00C03FED" w:rsidRDefault="00C03FED" w:rsidP="008F3AA1">
            <w:pPr>
              <w:tabs>
                <w:tab w:val="left" w:pos="1410"/>
              </w:tabs>
            </w:pPr>
          </w:p>
          <w:p w:rsidR="002874C0" w:rsidRDefault="002874C0" w:rsidP="002874C0">
            <w:pPr>
              <w:tabs>
                <w:tab w:val="left" w:pos="1410"/>
              </w:tabs>
            </w:pPr>
            <w:r>
              <w:t xml:space="preserve">1. </w:t>
            </w:r>
            <w:r>
              <w:t>Prepare kabobs by skewering alternating pieces of chicken and various veggies. Be sure to leave enough room on ends of skewers to flip them while cooking.</w:t>
            </w:r>
          </w:p>
          <w:p w:rsidR="002874C0" w:rsidRDefault="002874C0" w:rsidP="002874C0">
            <w:pPr>
              <w:tabs>
                <w:tab w:val="left" w:pos="1410"/>
              </w:tabs>
            </w:pPr>
          </w:p>
          <w:p w:rsidR="002874C0" w:rsidRDefault="002874C0" w:rsidP="002874C0">
            <w:pPr>
              <w:tabs>
                <w:tab w:val="left" w:pos="1410"/>
              </w:tabs>
            </w:pPr>
            <w:r>
              <w:t xml:space="preserve">2. </w:t>
            </w:r>
            <w:r>
              <w:t xml:space="preserve">Place skewers in baking dish with </w:t>
            </w:r>
            <w:r>
              <w:t>your choice of Farmer Boy salad dressing</w:t>
            </w:r>
            <w:r>
              <w:t>, and roll to coat. Cover dish and refrigerate overnight or at least for a few hours.</w:t>
            </w:r>
          </w:p>
          <w:p w:rsidR="002874C0" w:rsidRDefault="002874C0" w:rsidP="002874C0">
            <w:pPr>
              <w:tabs>
                <w:tab w:val="left" w:pos="1410"/>
              </w:tabs>
            </w:pPr>
          </w:p>
          <w:p w:rsidR="006F1A28" w:rsidRDefault="002874C0" w:rsidP="002874C0">
            <w:pPr>
              <w:tabs>
                <w:tab w:val="left" w:pos="1410"/>
              </w:tabs>
            </w:pPr>
            <w:r>
              <w:t xml:space="preserve">3, </w:t>
            </w:r>
            <w:r>
              <w:t>When ready to cook, heat grill to high. Place skewers on grill. Cook, using tongs to turn skewers occasionally,</w:t>
            </w:r>
            <w:r w:rsidRPr="002874C0">
              <w:t xml:space="preserve"> Turn and brush with reserved </w:t>
            </w:r>
            <w:r>
              <w:t>dressing</w:t>
            </w:r>
            <w:r w:rsidRPr="002874C0">
              <w:t xml:space="preserve"> frequently</w:t>
            </w:r>
            <w:r w:rsidR="005D1B0D">
              <w:t xml:space="preserve"> or </w:t>
            </w:r>
            <w:r>
              <w:t>until chicken is cooked through, about 15 to 20 minutes.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2874C0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10477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q-dinner-grilled-grill-72160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79" w:rsidRDefault="00284779" w:rsidP="00CA54A4">
      <w:pPr>
        <w:spacing w:line="240" w:lineRule="auto"/>
      </w:pPr>
      <w:r>
        <w:separator/>
      </w:r>
    </w:p>
  </w:endnote>
  <w:endnote w:type="continuationSeparator" w:id="0">
    <w:p w:rsidR="00284779" w:rsidRDefault="0028477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79" w:rsidRDefault="00284779" w:rsidP="00CA54A4">
      <w:pPr>
        <w:spacing w:line="240" w:lineRule="auto"/>
      </w:pPr>
      <w:r>
        <w:separator/>
      </w:r>
    </w:p>
  </w:footnote>
  <w:footnote w:type="continuationSeparator" w:id="0">
    <w:p w:rsidR="00284779" w:rsidRDefault="00284779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84779"/>
    <w:rsid w:val="002874C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D1B0D"/>
    <w:rsid w:val="005E40FA"/>
    <w:rsid w:val="006022F9"/>
    <w:rsid w:val="0061090F"/>
    <w:rsid w:val="00615F0F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3DA1E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12767E"/>
    <w:rsid w:val="00281A9E"/>
    <w:rsid w:val="0032232E"/>
    <w:rsid w:val="00675E8A"/>
    <w:rsid w:val="00765DD8"/>
    <w:rsid w:val="00830E3A"/>
    <w:rsid w:val="008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2018-01-05T18:55:00Z</dcterms:created>
  <dcterms:modified xsi:type="dcterms:W3CDTF">2018-01-05T18:55:00Z</dcterms:modified>
</cp:coreProperties>
</file>